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28610" w14:textId="4A738E17" w:rsidR="00DC1660" w:rsidRDefault="008B4E62" w:rsidP="006368DC">
      <w:pPr>
        <w:pStyle w:val="Heading1"/>
      </w:pPr>
      <w:r>
        <w:rPr>
          <w:rFonts w:ascii="Calibri" w:hAnsi="Calibri" w:cs="Calibri"/>
          <w:sz w:val="22"/>
          <w:szCs w:val="22"/>
        </w:rPr>
        <w:t> </w:t>
      </w:r>
      <w:r w:rsidR="00DC1660" w:rsidRPr="00DC1660">
        <w:t>UID: &lt;INITIALS&gt;</w:t>
      </w:r>
      <w:r w:rsidR="005A35F7">
        <w:t>_&lt;</w:t>
      </w:r>
      <w:r w:rsidR="00DC1660" w:rsidRPr="00DC1660">
        <w:t>YY</w:t>
      </w:r>
      <w:r w:rsidR="00EE3C34">
        <w:t>YY</w:t>
      </w:r>
      <w:r w:rsidR="008D50D8">
        <w:t>MMDD</w:t>
      </w:r>
      <w:r w:rsidR="005A35F7">
        <w:t>&gt;</w:t>
      </w:r>
      <w:r w:rsidR="00C01C22">
        <w:t>_</w:t>
      </w:r>
      <w:r w:rsidR="00DC1660" w:rsidRPr="00DC1660">
        <w:t>&lt;00X&gt;</w:t>
      </w:r>
      <w:r w:rsidR="008D50D8">
        <w:t>_</w:t>
      </w:r>
      <w:r w:rsidR="00A400F3">
        <w:t>&lt;Project-ID&gt;</w:t>
      </w:r>
      <w:r w:rsidR="00DC1660" w:rsidRPr="00DC1660">
        <w:t>_&lt;Short_</w:t>
      </w:r>
      <w:r w:rsidR="00CB6BB1">
        <w:t>D</w:t>
      </w:r>
      <w:r w:rsidR="00DC1660" w:rsidRPr="00DC1660">
        <w:t>escription</w:t>
      </w:r>
      <w:r w:rsidR="004D2456">
        <w:t>-of-</w:t>
      </w:r>
      <w:r w:rsidR="00A400F3">
        <w:t>E</w:t>
      </w:r>
      <w:r w:rsidR="004D2456">
        <w:t>xp</w:t>
      </w:r>
      <w:r w:rsidR="00DC1660" w:rsidRPr="00DC1660">
        <w:t>&gt;</w:t>
      </w:r>
    </w:p>
    <w:p w14:paraId="6919DC51" w14:textId="0A6D41E6" w:rsidR="00DC1660" w:rsidRDefault="000C35AA" w:rsidP="006368DC">
      <w:pPr>
        <w:spacing w:line="240" w:lineRule="auto"/>
        <w:rPr>
          <w:sz w:val="20"/>
          <w:szCs w:val="20"/>
        </w:rPr>
      </w:pPr>
      <w:r w:rsidRPr="00BA4A6A">
        <w:rPr>
          <w:sz w:val="20"/>
          <w:szCs w:val="20"/>
        </w:rPr>
        <w:t>Optional</w:t>
      </w:r>
      <w:r w:rsidR="006368DC">
        <w:rPr>
          <w:sz w:val="20"/>
          <w:szCs w:val="20"/>
        </w:rPr>
        <w:t>:</w:t>
      </w:r>
      <w:r w:rsidRPr="00BA4A6A">
        <w:rPr>
          <w:sz w:val="20"/>
          <w:szCs w:val="20"/>
        </w:rPr>
        <w:t xml:space="preserve"> </w:t>
      </w:r>
      <w:r w:rsidR="004B4961" w:rsidRPr="00BA4A6A">
        <w:rPr>
          <w:sz w:val="20"/>
          <w:szCs w:val="20"/>
        </w:rPr>
        <w:t>GMO licen</w:t>
      </w:r>
      <w:r w:rsidR="00450C5D" w:rsidRPr="00BA4A6A">
        <w:rPr>
          <w:sz w:val="20"/>
          <w:szCs w:val="20"/>
        </w:rPr>
        <w:t>s</w:t>
      </w:r>
      <w:r w:rsidR="004B4961" w:rsidRPr="00BA4A6A">
        <w:rPr>
          <w:sz w:val="20"/>
          <w:szCs w:val="20"/>
        </w:rPr>
        <w:t xml:space="preserve">e: </w:t>
      </w:r>
      <w:r w:rsidRPr="00BA4A6A">
        <w:rPr>
          <w:sz w:val="20"/>
          <w:szCs w:val="20"/>
        </w:rPr>
        <w:t>&lt;</w:t>
      </w:r>
      <w:r w:rsidR="006368DC">
        <w:rPr>
          <w:sz w:val="20"/>
          <w:szCs w:val="20"/>
        </w:rPr>
        <w:t xml:space="preserve"> </w:t>
      </w:r>
      <w:r w:rsidRPr="00BA4A6A">
        <w:rPr>
          <w:sz w:val="20"/>
          <w:szCs w:val="20"/>
        </w:rPr>
        <w:t>…</w:t>
      </w:r>
      <w:r w:rsidR="006368DC">
        <w:rPr>
          <w:sz w:val="20"/>
          <w:szCs w:val="20"/>
        </w:rPr>
        <w:t xml:space="preserve"> </w:t>
      </w:r>
      <w:r w:rsidRPr="00BA4A6A">
        <w:rPr>
          <w:sz w:val="20"/>
          <w:szCs w:val="20"/>
        </w:rPr>
        <w:t>&gt;</w:t>
      </w:r>
      <w:r w:rsidR="006368DC">
        <w:rPr>
          <w:sz w:val="20"/>
          <w:szCs w:val="20"/>
        </w:rPr>
        <w:t xml:space="preserve">  </w:t>
      </w:r>
      <w:r w:rsidR="006368DC">
        <w:rPr>
          <w:sz w:val="20"/>
          <w:szCs w:val="20"/>
        </w:rPr>
        <w:tab/>
      </w:r>
      <w:r w:rsidR="006368DC">
        <w:rPr>
          <w:sz w:val="20"/>
          <w:szCs w:val="20"/>
        </w:rPr>
        <w:tab/>
        <w:t>DEC license: &lt; … &gt;</w:t>
      </w:r>
    </w:p>
    <w:p w14:paraId="51B76145" w14:textId="189B9AEA" w:rsidR="008B4E62" w:rsidRPr="00CD713E" w:rsidRDefault="008B4E62" w:rsidP="006368DC">
      <w:pPr>
        <w:pStyle w:val="Heading2"/>
        <w:spacing w:line="240" w:lineRule="auto"/>
      </w:pPr>
      <w:r>
        <w:t xml:space="preserve">Objective/ </w:t>
      </w:r>
      <w:r w:rsidR="00D831C0">
        <w:t>A</w:t>
      </w:r>
      <w:r>
        <w:t xml:space="preserve">im </w:t>
      </w:r>
    </w:p>
    <w:p w14:paraId="031B7F4B" w14:textId="77777777" w:rsidR="008B4E62" w:rsidRPr="00674FBF" w:rsidRDefault="008B4E62" w:rsidP="00674FBF">
      <w:r w:rsidRPr="00674FBF">
        <w:t>&lt; ……….  &gt;</w:t>
      </w:r>
    </w:p>
    <w:p w14:paraId="503D268E" w14:textId="51663C90" w:rsidR="00795520" w:rsidRDefault="008B4E62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color w:val="2F5496"/>
          <w:sz w:val="22"/>
          <w:szCs w:val="22"/>
        </w:rPr>
        <w:t> </w:t>
      </w:r>
      <w:r w:rsidRPr="00795520">
        <w:rPr>
          <w:rStyle w:val="Heading2Char"/>
        </w:rPr>
        <w:t>Approach / Method</w:t>
      </w:r>
      <w:r>
        <w:rPr>
          <w:rFonts w:ascii="Calibri" w:hAnsi="Calibri" w:cs="Calibri"/>
          <w:sz w:val="22"/>
          <w:szCs w:val="22"/>
        </w:rPr>
        <w:t xml:space="preserve">  </w:t>
      </w:r>
    </w:p>
    <w:p w14:paraId="7E6A16AA" w14:textId="2865460D" w:rsidR="008B4E62" w:rsidRDefault="008B4E62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clearly outline workflow, timeline, make pipetting tables,  etc.</w:t>
      </w:r>
    </w:p>
    <w:p w14:paraId="46F4672D" w14:textId="77777777" w:rsidR="008B4E62" w:rsidRPr="00674FBF" w:rsidRDefault="008B4E62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674FBF">
        <w:rPr>
          <w:rFonts w:ascii="Calibri" w:hAnsi="Calibri" w:cs="Calibri"/>
          <w:sz w:val="22"/>
          <w:szCs w:val="22"/>
        </w:rPr>
        <w:t>&lt; ……….  &gt;</w:t>
      </w:r>
    </w:p>
    <w:p w14:paraId="29EDFFE1" w14:textId="5A2E459D" w:rsidR="008B4E62" w:rsidRDefault="008B4E62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E0077">
        <w:rPr>
          <w:rStyle w:val="Heading2Char"/>
        </w:rPr>
        <w:t> Materials</w:t>
      </w:r>
      <w:r>
        <w:rPr>
          <w:rFonts w:ascii="Calibri" w:hAnsi="Calibri" w:cs="Calibri"/>
          <w:color w:val="2F5496"/>
          <w:sz w:val="32"/>
          <w:szCs w:val="32"/>
        </w:rPr>
        <w:t xml:space="preserve"> </w:t>
      </w:r>
      <w:r w:rsidR="006368DC" w:rsidRPr="006368DC">
        <w:t>(</w:t>
      </w:r>
      <w:r>
        <w:rPr>
          <w:rFonts w:ascii="Calibri" w:hAnsi="Calibri" w:cs="Calibri"/>
          <w:sz w:val="22"/>
          <w:szCs w:val="22"/>
        </w:rPr>
        <w:t xml:space="preserve">use </w:t>
      </w:r>
      <w:hyperlink r:id="rId9" w:history="1">
        <w:r>
          <w:rPr>
            <w:rStyle w:val="Hyperlink"/>
            <w:rFonts w:ascii="Calibri" w:eastAsiaTheme="majorEastAsia" w:hAnsi="Calibri" w:cs="Calibri"/>
            <w:sz w:val="22"/>
            <w:szCs w:val="22"/>
          </w:rPr>
          <w:t>STAR procedures</w:t>
        </w:r>
      </w:hyperlink>
      <w:r w:rsidR="00D831C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(once noted it is easily copied)</w:t>
      </w:r>
      <w:r w:rsidR="006368DC">
        <w:rPr>
          <w:rFonts w:ascii="Calibri" w:hAnsi="Calibri" w:cs="Calibri"/>
          <w:sz w:val="22"/>
          <w:szCs w:val="22"/>
        </w:rPr>
        <w:t>, add rows for new items.)</w:t>
      </w:r>
    </w:p>
    <w:tbl>
      <w:tblPr>
        <w:tblW w:w="0" w:type="auto"/>
        <w:tblInd w:w="-1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659"/>
        <w:gridCol w:w="882"/>
        <w:gridCol w:w="863"/>
        <w:gridCol w:w="764"/>
        <w:gridCol w:w="1970"/>
        <w:gridCol w:w="950"/>
        <w:gridCol w:w="3270"/>
      </w:tblGrid>
      <w:tr w:rsidR="008B4E62" w14:paraId="2A8FEB4E" w14:textId="77777777" w:rsidTr="00A47378">
        <w:trPr>
          <w:trHeight w:val="668"/>
        </w:trPr>
        <w:tc>
          <w:tcPr>
            <w:tcW w:w="16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A7E1615" w14:textId="77777777" w:rsidR="008B4E62" w:rsidRDefault="008B4E62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  <w:lang w:val="nl-NL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Reagent  /  Resource </w:t>
            </w:r>
          </w:p>
        </w:tc>
        <w:tc>
          <w:tcPr>
            <w:tcW w:w="8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221F813" w14:textId="77777777" w:rsidR="008B4E62" w:rsidRDefault="008B4E62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Source</w:t>
            </w:r>
          </w:p>
          <w:p w14:paraId="2C36BF94" w14:textId="77777777" w:rsidR="008B4E62" w:rsidRDefault="008B4E62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(links)</w:t>
            </w:r>
          </w:p>
        </w:tc>
        <w:tc>
          <w:tcPr>
            <w:tcW w:w="86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254ADB7" w14:textId="77777777" w:rsidR="008B4E62" w:rsidRDefault="008B4E62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ID </w:t>
            </w:r>
          </w:p>
          <w:p w14:paraId="4B605FF7" w14:textId="0A900677" w:rsidR="008B4E62" w:rsidRDefault="008B4E62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(cat nr)</w:t>
            </w:r>
          </w:p>
        </w:tc>
        <w:tc>
          <w:tcPr>
            <w:tcW w:w="7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B4E6058" w14:textId="77777777" w:rsidR="008B4E62" w:rsidRDefault="008B4E62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Lot#</w:t>
            </w:r>
          </w:p>
        </w:tc>
        <w:tc>
          <w:tcPr>
            <w:tcW w:w="197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DB05BBA" w14:textId="7C5A71EF" w:rsidR="008B4E62" w:rsidRDefault="00DC1660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</w:t>
            </w:r>
            <w:r w:rsidR="008B4E6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oncentration</w:t>
            </w:r>
          </w:p>
          <w:p w14:paraId="18D2F31A" w14:textId="02E2434E" w:rsidR="00DC1660" w:rsidRPr="00DC1660" w:rsidRDefault="00DC1660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DC166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(stock / end)</w:t>
            </w:r>
          </w:p>
        </w:tc>
        <w:tc>
          <w:tcPr>
            <w:tcW w:w="9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5F3E0F6" w14:textId="3EFC9773" w:rsidR="008B4E62" w:rsidRPr="00A47378" w:rsidRDefault="00A47378" w:rsidP="006368DC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A47378">
              <w:rPr>
                <w:rFonts w:cstheme="minorHAnsi"/>
                <w:b/>
                <w:bCs/>
              </w:rPr>
              <w:t>Lab storage</w:t>
            </w:r>
          </w:p>
        </w:tc>
        <w:tc>
          <w:tcPr>
            <w:tcW w:w="327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7732780" w14:textId="77777777" w:rsidR="008B4E62" w:rsidRDefault="008B4E62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Remarks</w:t>
            </w:r>
          </w:p>
          <w:p w14:paraId="280A3494" w14:textId="35842EEA" w:rsidR="00A47378" w:rsidRDefault="00A47378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 w:rsidR="008675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for ex.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Q score</w:t>
            </w:r>
            <w:r w:rsidR="0010562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1&gt;5</w:t>
            </w:r>
            <w:r w:rsidR="00047F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DC1660" w14:paraId="7B00FA36" w14:textId="77777777" w:rsidTr="00A47378">
        <w:trPr>
          <w:trHeight w:val="401"/>
        </w:trPr>
        <w:tc>
          <w:tcPr>
            <w:tcW w:w="16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E42EB7F" w14:textId="77777777" w:rsidR="008B4E62" w:rsidRDefault="008B4E62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8515103" w14:textId="77777777" w:rsidR="008B4E62" w:rsidRDefault="008B4E62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29DACE5" w14:textId="77777777" w:rsidR="008B4E62" w:rsidRDefault="008B4E62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5FE87A2" w14:textId="77777777" w:rsidR="008B4E62" w:rsidRDefault="008B4E62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0A645C5" w14:textId="77777777" w:rsidR="008B4E62" w:rsidRDefault="008B4E62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04BB65E" w14:textId="77777777" w:rsidR="008B4E62" w:rsidRPr="00867500" w:rsidRDefault="008B4E62" w:rsidP="006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39FF830" w14:textId="77777777" w:rsidR="008B4E62" w:rsidRDefault="008B4E62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C1660" w14:paraId="08DF361C" w14:textId="77777777" w:rsidTr="00A47378">
        <w:trPr>
          <w:trHeight w:val="401"/>
        </w:trPr>
        <w:tc>
          <w:tcPr>
            <w:tcW w:w="16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F8BF355" w14:textId="77777777" w:rsidR="008B4E62" w:rsidRDefault="008B4E62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702FEAF" w14:textId="77777777" w:rsidR="008B4E62" w:rsidRDefault="008B4E62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86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8F174AF" w14:textId="77777777" w:rsidR="008B4E62" w:rsidRDefault="008B4E62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6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2165A1A" w14:textId="77777777" w:rsidR="008B4E62" w:rsidRDefault="008B4E62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97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E8B9374" w14:textId="77777777" w:rsidR="008B4E62" w:rsidRDefault="008B4E62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CC20455" w14:textId="77777777" w:rsidR="008B4E62" w:rsidRPr="00867500" w:rsidRDefault="008B4E62" w:rsidP="00636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A2CEF25" w14:textId="77777777" w:rsidR="008B4E62" w:rsidRDefault="008B4E62" w:rsidP="006368DC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4B273A5D" w14:textId="77777777" w:rsidR="008B4E62" w:rsidRDefault="008B4E62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 </w:t>
      </w:r>
    </w:p>
    <w:p w14:paraId="3AF6EA16" w14:textId="39141E56" w:rsidR="008B4E62" w:rsidRPr="00795520" w:rsidRDefault="00160046" w:rsidP="006368DC">
      <w:pPr>
        <w:pStyle w:val="Subtitle"/>
        <w:spacing w:line="240" w:lineRule="auto"/>
        <w:rPr>
          <w:rFonts w:cstheme="minorHAnsi"/>
          <w:sz w:val="18"/>
          <w:szCs w:val="20"/>
        </w:rPr>
      </w:pPr>
      <w:r w:rsidRPr="00795520">
        <w:rPr>
          <w:rFonts w:cstheme="minorHAnsi"/>
          <w:b w:val="0"/>
          <w:iCs w:val="0"/>
          <w:sz w:val="18"/>
          <w:szCs w:val="20"/>
        </w:rPr>
        <w:t>What information to supply</w:t>
      </w:r>
      <w:r w:rsidR="00A76638" w:rsidRPr="00795520">
        <w:rPr>
          <w:rFonts w:cstheme="minorHAnsi"/>
          <w:b w:val="0"/>
          <w:iCs w:val="0"/>
          <w:sz w:val="18"/>
          <w:szCs w:val="20"/>
        </w:rPr>
        <w:t xml:space="preserve"> in the table</w:t>
      </w:r>
    </w:p>
    <w:p w14:paraId="57D0F9FC" w14:textId="02563139" w:rsidR="00160046" w:rsidRPr="00F005BA" w:rsidRDefault="00160046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005BA">
        <w:rPr>
          <w:rFonts w:ascii="Calibri" w:hAnsi="Calibri" w:cs="Calibri"/>
          <w:b/>
          <w:bCs/>
          <w:i/>
          <w:iCs/>
          <w:sz w:val="20"/>
          <w:szCs w:val="20"/>
        </w:rPr>
        <w:t>Antibodies</w:t>
      </w:r>
      <w:r w:rsidRPr="00F005BA">
        <w:rPr>
          <w:rFonts w:ascii="Calibri" w:hAnsi="Calibri" w:cs="Calibri"/>
          <w:sz w:val="20"/>
          <w:szCs w:val="20"/>
        </w:rPr>
        <w:t xml:space="preserve">: </w:t>
      </w:r>
      <w:r w:rsidRPr="00F005BA">
        <w:rPr>
          <w:rFonts w:ascii="Calibri" w:hAnsi="Calibri" w:cs="Calibri"/>
          <w:i/>
          <w:iCs/>
          <w:sz w:val="20"/>
          <w:szCs w:val="20"/>
        </w:rPr>
        <w:t xml:space="preserve"> &lt;Species&gt;-anti-&lt;Species &gt;&lt;Target&gt; </w:t>
      </w:r>
      <w:r w:rsidRPr="00F005BA">
        <w:rPr>
          <w:rFonts w:ascii="Calibri" w:hAnsi="Calibri" w:cs="Calibri"/>
          <w:sz w:val="20"/>
          <w:szCs w:val="20"/>
        </w:rPr>
        <w:t xml:space="preserve">- Species list: Gt, Rt, Rb, </w:t>
      </w:r>
      <w:proofErr w:type="spellStart"/>
      <w:r w:rsidRPr="00F005BA">
        <w:rPr>
          <w:rFonts w:ascii="Calibri" w:hAnsi="Calibri" w:cs="Calibri"/>
          <w:sz w:val="20"/>
          <w:szCs w:val="20"/>
        </w:rPr>
        <w:t>Ms</w:t>
      </w:r>
      <w:proofErr w:type="spellEnd"/>
      <w:r w:rsidRPr="00F005BA">
        <w:rPr>
          <w:rFonts w:ascii="Calibri" w:hAnsi="Calibri" w:cs="Calibri"/>
          <w:sz w:val="20"/>
          <w:szCs w:val="20"/>
        </w:rPr>
        <w:t xml:space="preserve">, Hs, GP, </w:t>
      </w:r>
      <w:proofErr w:type="spellStart"/>
      <w:r w:rsidRPr="00F005BA">
        <w:rPr>
          <w:rFonts w:ascii="Calibri" w:hAnsi="Calibri" w:cs="Calibri"/>
          <w:sz w:val="20"/>
          <w:szCs w:val="20"/>
        </w:rPr>
        <w:t>Ll</w:t>
      </w:r>
      <w:proofErr w:type="spellEnd"/>
      <w:r w:rsidRPr="00F005BA">
        <w:rPr>
          <w:rFonts w:ascii="Calibri" w:hAnsi="Calibri" w:cs="Calibri"/>
          <w:sz w:val="20"/>
          <w:szCs w:val="20"/>
        </w:rPr>
        <w:t>/VHH etc.</w:t>
      </w:r>
      <w:r w:rsidR="008C720C" w:rsidRPr="00F005BA">
        <w:rPr>
          <w:rFonts w:ascii="Calibri" w:hAnsi="Calibri" w:cs="Calibri"/>
          <w:sz w:val="20"/>
          <w:szCs w:val="20"/>
        </w:rPr>
        <w:t xml:space="preserve"> C</w:t>
      </w:r>
      <w:r w:rsidRPr="00F005BA">
        <w:rPr>
          <w:rFonts w:ascii="Calibri" w:hAnsi="Calibri" w:cs="Calibri"/>
          <w:sz w:val="20"/>
          <w:szCs w:val="20"/>
        </w:rPr>
        <w:t>lone</w:t>
      </w:r>
      <w:r w:rsidR="008C720C" w:rsidRPr="00F005BA">
        <w:rPr>
          <w:rFonts w:ascii="Calibri" w:hAnsi="Calibri" w:cs="Calibri"/>
          <w:sz w:val="20"/>
          <w:szCs w:val="20"/>
        </w:rPr>
        <w:t xml:space="preserve"> (</w:t>
      </w:r>
      <w:hyperlink r:id="rId10" w:history="1">
        <w:r w:rsidR="006D4295" w:rsidRPr="00F005BA">
          <w:rPr>
            <w:rStyle w:val="Hyperlink"/>
            <w:rFonts w:ascii="Calibri" w:hAnsi="Calibri" w:cs="Calibri"/>
            <w:sz w:val="20"/>
            <w:szCs w:val="20"/>
          </w:rPr>
          <w:t>DSHB</w:t>
        </w:r>
      </w:hyperlink>
      <w:r w:rsidR="008C720C" w:rsidRPr="00F005BA">
        <w:rPr>
          <w:rFonts w:ascii="Calibri" w:hAnsi="Calibri" w:cs="Calibri"/>
          <w:sz w:val="20"/>
          <w:szCs w:val="20"/>
        </w:rPr>
        <w:t>)</w:t>
      </w:r>
      <w:r w:rsidRPr="00F005BA">
        <w:rPr>
          <w:rFonts w:ascii="Calibri" w:hAnsi="Calibri" w:cs="Calibri"/>
          <w:sz w:val="20"/>
          <w:szCs w:val="20"/>
        </w:rPr>
        <w:t>, label</w:t>
      </w:r>
    </w:p>
    <w:p w14:paraId="06277E6D" w14:textId="7DDC6074" w:rsidR="00160046" w:rsidRPr="00F005BA" w:rsidRDefault="00160046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005BA">
        <w:rPr>
          <w:rFonts w:ascii="Calibri" w:hAnsi="Calibri" w:cs="Calibri"/>
          <w:b/>
          <w:bCs/>
          <w:i/>
          <w:iCs/>
          <w:sz w:val="20"/>
          <w:szCs w:val="20"/>
        </w:rPr>
        <w:t>Plasmids/ primers:</w:t>
      </w:r>
      <w:r w:rsidRPr="00F005BA">
        <w:rPr>
          <w:rFonts w:ascii="Calibri" w:hAnsi="Calibri" w:cs="Calibri"/>
          <w:sz w:val="20"/>
          <w:szCs w:val="20"/>
        </w:rPr>
        <w:t xml:space="preserve"> link </w:t>
      </w:r>
      <w:proofErr w:type="spellStart"/>
      <w:r w:rsidRPr="00F005BA">
        <w:rPr>
          <w:rFonts w:ascii="Calibri" w:hAnsi="Calibri" w:cs="Calibri"/>
          <w:sz w:val="20"/>
          <w:szCs w:val="20"/>
        </w:rPr>
        <w:t>Benchling</w:t>
      </w:r>
      <w:proofErr w:type="spellEnd"/>
      <w:r w:rsidR="00CD713E">
        <w:rPr>
          <w:rFonts w:ascii="Calibri" w:hAnsi="Calibri" w:cs="Calibri"/>
          <w:sz w:val="20"/>
          <w:szCs w:val="20"/>
        </w:rPr>
        <w:t xml:space="preserve"> </w:t>
      </w:r>
      <w:r w:rsidRPr="00F005BA">
        <w:rPr>
          <w:rFonts w:ascii="Calibri" w:hAnsi="Calibri" w:cs="Calibri"/>
          <w:sz w:val="20"/>
          <w:szCs w:val="20"/>
        </w:rPr>
        <w:t>/</w:t>
      </w:r>
      <w:r w:rsidR="00CD713E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005BA">
        <w:rPr>
          <w:rFonts w:ascii="Calibri" w:hAnsi="Calibri" w:cs="Calibri"/>
          <w:sz w:val="20"/>
          <w:szCs w:val="20"/>
        </w:rPr>
        <w:t>SnapGene</w:t>
      </w:r>
      <w:proofErr w:type="spellEnd"/>
      <w:r w:rsidRPr="00F005BA">
        <w:rPr>
          <w:rFonts w:ascii="Calibri" w:hAnsi="Calibri" w:cs="Calibri"/>
          <w:sz w:val="20"/>
          <w:szCs w:val="20"/>
        </w:rPr>
        <w:t>/</w:t>
      </w:r>
      <w:r w:rsidR="00CD713E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F005BA">
        <w:rPr>
          <w:rFonts w:ascii="Calibri" w:hAnsi="Calibri" w:cs="Calibri"/>
          <w:sz w:val="20"/>
          <w:szCs w:val="20"/>
        </w:rPr>
        <w:t>AddGene</w:t>
      </w:r>
      <w:proofErr w:type="spellEnd"/>
      <w:r w:rsidRPr="00F005BA">
        <w:rPr>
          <w:rFonts w:ascii="Calibri" w:hAnsi="Calibri" w:cs="Calibri"/>
          <w:sz w:val="20"/>
          <w:szCs w:val="20"/>
        </w:rPr>
        <w:t xml:space="preserve"> or plasmid map</w:t>
      </w:r>
      <w:r w:rsidR="00CD713E">
        <w:rPr>
          <w:rFonts w:ascii="Calibri" w:hAnsi="Calibri" w:cs="Calibri"/>
          <w:sz w:val="20"/>
          <w:szCs w:val="20"/>
        </w:rPr>
        <w:t xml:space="preserve"> administration-ID</w:t>
      </w:r>
    </w:p>
    <w:p w14:paraId="458EFFD4" w14:textId="74543F24" w:rsidR="00160046" w:rsidRPr="00F005BA" w:rsidRDefault="00160046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005BA">
        <w:rPr>
          <w:rFonts w:ascii="Calibri" w:hAnsi="Calibri" w:cs="Calibri"/>
          <w:b/>
          <w:bCs/>
          <w:i/>
          <w:iCs/>
          <w:sz w:val="20"/>
          <w:szCs w:val="20"/>
        </w:rPr>
        <w:t xml:space="preserve">Concentration: </w:t>
      </w:r>
      <w:r w:rsidRPr="00F005BA">
        <w:rPr>
          <w:rFonts w:ascii="Calibri" w:hAnsi="Calibri" w:cs="Calibri"/>
          <w:i/>
          <w:iCs/>
          <w:sz w:val="20"/>
          <w:szCs w:val="20"/>
        </w:rPr>
        <w:t>dilutions require defined stocks</w:t>
      </w:r>
      <w:r w:rsidRPr="00F005BA">
        <w:rPr>
          <w:rFonts w:ascii="Calibri" w:hAnsi="Calibri" w:cs="Calibri"/>
          <w:sz w:val="20"/>
          <w:szCs w:val="20"/>
        </w:rPr>
        <w:t xml:space="preserve"> - v/v, w/v, molarity, buffer</w:t>
      </w:r>
    </w:p>
    <w:p w14:paraId="19F94CA6" w14:textId="0AF34701" w:rsidR="00160046" w:rsidRPr="00F005BA" w:rsidRDefault="00160046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005BA">
        <w:rPr>
          <w:rFonts w:ascii="Calibri" w:hAnsi="Calibri" w:cs="Calibri"/>
          <w:b/>
          <w:bCs/>
          <w:i/>
          <w:iCs/>
          <w:sz w:val="20"/>
          <w:szCs w:val="20"/>
        </w:rPr>
        <w:t>Chemicals/Fluorescent proteins/Peptides/Oligos</w:t>
      </w:r>
      <w:r w:rsidRPr="00F005BA">
        <w:rPr>
          <w:rFonts w:ascii="Calibri" w:hAnsi="Calibri" w:cs="Calibri"/>
          <w:sz w:val="20"/>
          <w:szCs w:val="20"/>
        </w:rPr>
        <w:t>: lot, sequence, buffer, Handle/Fluorescent Dye (</w:t>
      </w:r>
      <w:r w:rsidR="0010562D" w:rsidRPr="00F005BA">
        <w:rPr>
          <w:rFonts w:ascii="Calibri" w:hAnsi="Calibri" w:cs="Calibri"/>
          <w:sz w:val="20"/>
          <w:szCs w:val="20"/>
        </w:rPr>
        <w:t xml:space="preserve">nr </w:t>
      </w:r>
      <w:r w:rsidRPr="00F005BA">
        <w:rPr>
          <w:rFonts w:ascii="Calibri" w:hAnsi="Calibri" w:cs="Calibri"/>
          <w:sz w:val="20"/>
          <w:szCs w:val="20"/>
        </w:rPr>
        <w:t>per mol/unit),</w:t>
      </w:r>
    </w:p>
    <w:p w14:paraId="0BFE2D9C" w14:textId="33EDEF0D" w:rsidR="00160046" w:rsidRPr="00F005BA" w:rsidRDefault="00160046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005BA">
        <w:rPr>
          <w:rFonts w:ascii="Calibri" w:hAnsi="Calibri" w:cs="Calibri"/>
          <w:b/>
          <w:bCs/>
          <w:i/>
          <w:iCs/>
          <w:sz w:val="20"/>
          <w:szCs w:val="20"/>
        </w:rPr>
        <w:t>Cells:</w:t>
      </w:r>
      <w:r w:rsidRPr="00F005BA">
        <w:rPr>
          <w:rFonts w:ascii="Calibri" w:hAnsi="Calibri" w:cs="Calibri"/>
          <w:sz w:val="20"/>
          <w:szCs w:val="20"/>
        </w:rPr>
        <w:t xml:space="preserve"> ATCC ref, (primary) isolate, pass</w:t>
      </w:r>
      <w:r w:rsidR="006D4295" w:rsidRPr="00F005BA">
        <w:rPr>
          <w:rFonts w:ascii="Calibri" w:hAnsi="Calibri" w:cs="Calibri"/>
          <w:sz w:val="20"/>
          <w:szCs w:val="20"/>
        </w:rPr>
        <w:t>age</w:t>
      </w:r>
      <w:r w:rsidRPr="00F005BA">
        <w:rPr>
          <w:rFonts w:ascii="Calibri" w:hAnsi="Calibri" w:cs="Calibri"/>
          <w:sz w:val="20"/>
          <w:szCs w:val="20"/>
        </w:rPr>
        <w:t xml:space="preserve"> nr, media (serum, selection additives), GMO license</w:t>
      </w:r>
    </w:p>
    <w:p w14:paraId="31288114" w14:textId="77777777" w:rsidR="00160046" w:rsidRPr="00F005BA" w:rsidRDefault="00160046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005BA">
        <w:rPr>
          <w:rFonts w:ascii="Calibri" w:hAnsi="Calibri" w:cs="Calibri"/>
          <w:b/>
          <w:bCs/>
          <w:i/>
          <w:iCs/>
          <w:sz w:val="20"/>
          <w:szCs w:val="20"/>
        </w:rPr>
        <w:t>Organisms:</w:t>
      </w:r>
      <w:r w:rsidRPr="00F005BA">
        <w:rPr>
          <w:rFonts w:ascii="Calibri" w:hAnsi="Calibri" w:cs="Calibri"/>
          <w:sz w:val="20"/>
          <w:szCs w:val="20"/>
        </w:rPr>
        <w:t xml:space="preserve"> Strain, GMO license</w:t>
      </w:r>
    </w:p>
    <w:p w14:paraId="79ECBA13" w14:textId="77777777" w:rsidR="00160046" w:rsidRPr="00F005BA" w:rsidRDefault="00160046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005BA">
        <w:rPr>
          <w:rFonts w:ascii="Calibri" w:hAnsi="Calibri" w:cs="Calibri"/>
          <w:b/>
          <w:bCs/>
          <w:i/>
          <w:iCs/>
          <w:sz w:val="20"/>
          <w:szCs w:val="20"/>
        </w:rPr>
        <w:t xml:space="preserve">Sample lab storage location: </w:t>
      </w:r>
      <w:r w:rsidRPr="00F005BA">
        <w:rPr>
          <w:rFonts w:ascii="Calibri" w:hAnsi="Calibri" w:cs="Calibri"/>
          <w:sz w:val="20"/>
          <w:szCs w:val="20"/>
        </w:rPr>
        <w:t>Lab inventory link.</w:t>
      </w:r>
      <w:r w:rsidRPr="00F005BA">
        <w:rPr>
          <w:rFonts w:ascii="Calibri" w:hAnsi="Calibri" w:cs="Calibri"/>
          <w:b/>
          <w:bCs/>
          <w:i/>
          <w:iCs/>
          <w:sz w:val="20"/>
          <w:szCs w:val="20"/>
        </w:rPr>
        <w:t xml:space="preserve">  </w:t>
      </w:r>
    </w:p>
    <w:p w14:paraId="09AB54A1" w14:textId="77777777" w:rsidR="00160046" w:rsidRPr="00F005BA" w:rsidRDefault="00160046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005BA">
        <w:rPr>
          <w:rFonts w:ascii="Calibri" w:hAnsi="Calibri" w:cs="Calibri"/>
          <w:b/>
          <w:bCs/>
          <w:i/>
          <w:iCs/>
          <w:sz w:val="20"/>
          <w:szCs w:val="20"/>
        </w:rPr>
        <w:t>Microscopy setting</w:t>
      </w:r>
      <w:r w:rsidRPr="00F005BA">
        <w:rPr>
          <w:rFonts w:ascii="Calibri" w:hAnsi="Calibri" w:cs="Calibri"/>
          <w:sz w:val="20"/>
          <w:szCs w:val="20"/>
        </w:rPr>
        <w:t xml:space="preserve">: scoring forms </w:t>
      </w:r>
      <w:r w:rsidRPr="00F005BA">
        <w:rPr>
          <w:rFonts w:ascii="Calibri" w:hAnsi="Calibri" w:cs="Calibri"/>
          <w:b/>
          <w:bCs/>
          <w:i/>
          <w:iCs/>
          <w:sz w:val="20"/>
          <w:szCs w:val="20"/>
        </w:rPr>
        <w:t xml:space="preserve">/ </w:t>
      </w:r>
      <w:hyperlink r:id="rId11" w:anchor="Mic intrument settings (micrometa app / form)&amp;section-id={D2A2A602-7288-464B-BB4E-926CDE85FCB3}&amp;page-id={31FB34FB-63B0-4301-9D77-24D6D01F52CE}&amp;end" w:history="1">
        <w:r w:rsidRPr="00F005BA">
          <w:rPr>
            <w:rStyle w:val="Hyperlink"/>
            <w:rFonts w:ascii="Calibri" w:eastAsiaTheme="majorEastAsia" w:hAnsi="Calibri" w:cs="Calibri"/>
            <w:sz w:val="20"/>
            <w:szCs w:val="20"/>
          </w:rPr>
          <w:t>Checklists microscopy</w:t>
        </w:r>
      </w:hyperlink>
      <w:r w:rsidRPr="00F005BA">
        <w:rPr>
          <w:rFonts w:ascii="Calibri" w:hAnsi="Calibri" w:cs="Calibri"/>
          <w:sz w:val="20"/>
          <w:szCs w:val="20"/>
        </w:rPr>
        <w:t xml:space="preserve"> / </w:t>
      </w:r>
      <w:hyperlink r:id="rId12" w:history="1">
        <w:proofErr w:type="spellStart"/>
        <w:r w:rsidRPr="00F005BA">
          <w:rPr>
            <w:rStyle w:val="Hyperlink"/>
            <w:rFonts w:ascii="Calibri" w:eastAsiaTheme="majorEastAsia" w:hAnsi="Calibri" w:cs="Calibri"/>
            <w:sz w:val="20"/>
            <w:szCs w:val="20"/>
          </w:rPr>
          <w:t>MicroMeta</w:t>
        </w:r>
        <w:proofErr w:type="spellEnd"/>
        <w:r w:rsidRPr="00F005BA">
          <w:rPr>
            <w:rStyle w:val="Hyperlink"/>
            <w:rFonts w:ascii="Calibri" w:eastAsiaTheme="majorEastAsia" w:hAnsi="Calibri" w:cs="Calibri"/>
            <w:sz w:val="20"/>
            <w:szCs w:val="20"/>
          </w:rPr>
          <w:t xml:space="preserve"> App</w:t>
        </w:r>
      </w:hyperlink>
    </w:p>
    <w:p w14:paraId="0CDA635B" w14:textId="35DDDE0B" w:rsidR="00160046" w:rsidRPr="00F005BA" w:rsidRDefault="00160046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005BA">
        <w:rPr>
          <w:rFonts w:ascii="Calibri" w:hAnsi="Calibri" w:cs="Calibri"/>
          <w:b/>
          <w:bCs/>
          <w:i/>
          <w:iCs/>
          <w:sz w:val="20"/>
          <w:szCs w:val="20"/>
        </w:rPr>
        <w:t>Image Analysis:</w:t>
      </w:r>
      <w:r w:rsidRPr="00F005BA">
        <w:rPr>
          <w:rFonts w:ascii="Calibri" w:hAnsi="Calibri" w:cs="Calibri"/>
          <w:sz w:val="20"/>
          <w:szCs w:val="20"/>
        </w:rPr>
        <w:t xml:space="preserve"> Software (version, open source: </w:t>
      </w:r>
      <w:r w:rsidR="0010562D" w:rsidRPr="00F005BA">
        <w:rPr>
          <w:rFonts w:ascii="Calibri" w:hAnsi="Calibri" w:cs="Calibri"/>
          <w:sz w:val="20"/>
          <w:szCs w:val="20"/>
        </w:rPr>
        <w:t>#DOI</w:t>
      </w:r>
      <w:r w:rsidRPr="00F005BA">
        <w:rPr>
          <w:rFonts w:ascii="Calibri" w:hAnsi="Calibri" w:cs="Calibri"/>
          <w:sz w:val="20"/>
          <w:szCs w:val="20"/>
        </w:rPr>
        <w:t>), used scripts (</w:t>
      </w:r>
      <w:r w:rsidR="0010562D" w:rsidRPr="00F005BA">
        <w:rPr>
          <w:rFonts w:ascii="Calibri" w:hAnsi="Calibri" w:cs="Calibri"/>
          <w:sz w:val="20"/>
          <w:szCs w:val="20"/>
        </w:rPr>
        <w:t>#DOI</w:t>
      </w:r>
      <w:r w:rsidRPr="00F005BA">
        <w:rPr>
          <w:rFonts w:ascii="Calibri" w:hAnsi="Calibri" w:cs="Calibri"/>
          <w:sz w:val="20"/>
          <w:szCs w:val="20"/>
        </w:rPr>
        <w:t xml:space="preserve">), supply custom written scripts (dependencies outlined), </w:t>
      </w:r>
      <w:hyperlink r:id="rId13" w:anchor="Checklist_ImagePublishingV2&amp;section-id={D2A2A602-7288-464B-BB4E-926CDE85FCB3}&amp;page-id={A9B624E0-BAA2-4068-B40F-791C901DB8A6}&amp;end" w:history="1">
        <w:r w:rsidRPr="00F005BA">
          <w:rPr>
            <w:rStyle w:val="Hyperlink"/>
            <w:rFonts w:ascii="Calibri" w:eastAsiaTheme="majorEastAsia" w:hAnsi="Calibri" w:cs="Calibri"/>
            <w:sz w:val="20"/>
            <w:szCs w:val="20"/>
          </w:rPr>
          <w:t>Checklist image publishing)</w:t>
        </w:r>
      </w:hyperlink>
      <w:r w:rsidRPr="00F005BA">
        <w:rPr>
          <w:rFonts w:ascii="Calibri" w:hAnsi="Calibri" w:cs="Calibri"/>
          <w:sz w:val="20"/>
          <w:szCs w:val="20"/>
        </w:rPr>
        <w:t xml:space="preserve"> / </w:t>
      </w:r>
      <w:hyperlink r:id="rId14" w:anchor="Checklist_ImageAnalysesPublishingV2&amp;section-id={D2A2A602-7288-464B-BB4E-926CDE85FCB3}&amp;page-id={09CD4A56-90C6-4A00-A013-17934BF5FE26}&amp;end" w:history="1">
        <w:r w:rsidRPr="00F005BA">
          <w:rPr>
            <w:rStyle w:val="Hyperlink"/>
            <w:rFonts w:ascii="Calibri" w:eastAsiaTheme="majorEastAsia" w:hAnsi="Calibri" w:cs="Calibri"/>
            <w:sz w:val="20"/>
            <w:szCs w:val="20"/>
          </w:rPr>
          <w:t>(Checklist Image Analysis publishing)</w:t>
        </w:r>
      </w:hyperlink>
    </w:p>
    <w:p w14:paraId="31225CBF" w14:textId="02F9A759" w:rsidR="00160046" w:rsidRPr="00F005BA" w:rsidRDefault="00160046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proofErr w:type="spellStart"/>
      <w:r w:rsidRPr="00F005BA">
        <w:rPr>
          <w:rFonts w:ascii="Calibri" w:hAnsi="Calibri" w:cs="Calibri"/>
          <w:b/>
          <w:bCs/>
          <w:i/>
          <w:iCs/>
          <w:sz w:val="20"/>
          <w:szCs w:val="20"/>
        </w:rPr>
        <w:t>FlowCytometry</w:t>
      </w:r>
      <w:proofErr w:type="spellEnd"/>
      <w:r w:rsidRPr="00F005BA">
        <w:rPr>
          <w:rFonts w:ascii="Calibri" w:hAnsi="Calibri" w:cs="Calibri"/>
          <w:b/>
          <w:bCs/>
          <w:i/>
          <w:iCs/>
          <w:sz w:val="20"/>
          <w:szCs w:val="20"/>
        </w:rPr>
        <w:t>:</w:t>
      </w:r>
      <w:r w:rsidRPr="00F005BA">
        <w:rPr>
          <w:rFonts w:ascii="Calibri" w:hAnsi="Calibri" w:cs="Calibri"/>
          <w:sz w:val="20"/>
          <w:szCs w:val="20"/>
        </w:rPr>
        <w:t xml:space="preserve"> prepare info for guidelines </w:t>
      </w:r>
      <w:hyperlink r:id="rId15" w:history="1">
        <w:r w:rsidRPr="00F005BA">
          <w:rPr>
            <w:rStyle w:val="Hyperlink"/>
            <w:rFonts w:ascii="Calibri" w:eastAsiaTheme="majorEastAsia" w:hAnsi="Calibri" w:cs="Calibri"/>
            <w:sz w:val="20"/>
            <w:szCs w:val="20"/>
          </w:rPr>
          <w:t>MISEV</w:t>
        </w:r>
      </w:hyperlink>
      <w:r w:rsidRPr="00F005BA">
        <w:rPr>
          <w:rFonts w:ascii="Calibri" w:hAnsi="Calibri" w:cs="Calibri"/>
          <w:b/>
          <w:bCs/>
          <w:i/>
          <w:iCs/>
          <w:sz w:val="20"/>
          <w:szCs w:val="20"/>
        </w:rPr>
        <w:t xml:space="preserve">, </w:t>
      </w:r>
      <w:hyperlink r:id="rId16" w:history="1">
        <w:proofErr w:type="spellStart"/>
        <w:r w:rsidRPr="00F005BA">
          <w:rPr>
            <w:rStyle w:val="Hyperlink"/>
            <w:rFonts w:ascii="Calibri" w:eastAsiaTheme="majorEastAsia" w:hAnsi="Calibri" w:cs="Calibri"/>
            <w:sz w:val="20"/>
            <w:szCs w:val="20"/>
          </w:rPr>
          <w:t>MiFlowCyt</w:t>
        </w:r>
        <w:proofErr w:type="spellEnd"/>
        <w:r w:rsidRPr="00F005BA">
          <w:rPr>
            <w:rStyle w:val="Hyperlink"/>
            <w:rFonts w:ascii="Calibri" w:eastAsiaTheme="majorEastAsia" w:hAnsi="Calibri" w:cs="Calibri"/>
            <w:sz w:val="20"/>
            <w:szCs w:val="20"/>
          </w:rPr>
          <w:t xml:space="preserve"> template</w:t>
        </w:r>
      </w:hyperlink>
      <w:r w:rsidRPr="00F005BA">
        <w:rPr>
          <w:rFonts w:ascii="Calibri" w:hAnsi="Calibri" w:cs="Calibri"/>
          <w:b/>
          <w:bCs/>
          <w:i/>
          <w:iCs/>
          <w:sz w:val="20"/>
          <w:szCs w:val="20"/>
        </w:rPr>
        <w:t xml:space="preserve"> </w:t>
      </w:r>
    </w:p>
    <w:p w14:paraId="0E4CD831" w14:textId="53E65F24" w:rsidR="00160046" w:rsidRPr="00F005BA" w:rsidRDefault="00160046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005BA">
        <w:rPr>
          <w:rFonts w:ascii="Calibri" w:hAnsi="Calibri" w:cs="Calibri"/>
          <w:b/>
          <w:bCs/>
          <w:i/>
          <w:iCs/>
          <w:sz w:val="20"/>
          <w:szCs w:val="20"/>
        </w:rPr>
        <w:t>Ultracentrifuge</w:t>
      </w:r>
      <w:r w:rsidRPr="00F005BA">
        <w:rPr>
          <w:rFonts w:ascii="Calibri" w:hAnsi="Calibri" w:cs="Calibri"/>
          <w:sz w:val="20"/>
          <w:szCs w:val="20"/>
        </w:rPr>
        <w:t>: machine, rotor, speed (..  x g), duration, temperature</w:t>
      </w:r>
      <w:r w:rsidR="0010562D" w:rsidRPr="00F005BA">
        <w:rPr>
          <w:rFonts w:ascii="Calibri" w:hAnsi="Calibri" w:cs="Calibri"/>
          <w:sz w:val="20"/>
          <w:szCs w:val="20"/>
        </w:rPr>
        <w:t xml:space="preserve">, </w:t>
      </w:r>
      <w:r w:rsidR="00E93520" w:rsidRPr="00F005BA">
        <w:rPr>
          <w:rFonts w:ascii="Calibri" w:hAnsi="Calibri" w:cs="Calibri"/>
          <w:sz w:val="20"/>
          <w:szCs w:val="20"/>
        </w:rPr>
        <w:t xml:space="preserve">density </w:t>
      </w:r>
      <w:r w:rsidR="0010562D" w:rsidRPr="00F005BA">
        <w:rPr>
          <w:rFonts w:ascii="Calibri" w:hAnsi="Calibri" w:cs="Calibri"/>
          <w:sz w:val="20"/>
          <w:szCs w:val="20"/>
        </w:rPr>
        <w:t>gradient</w:t>
      </w:r>
      <w:r w:rsidR="00E93520" w:rsidRPr="00F005BA">
        <w:rPr>
          <w:rFonts w:ascii="Calibri" w:hAnsi="Calibri" w:cs="Calibri"/>
          <w:sz w:val="20"/>
          <w:szCs w:val="20"/>
        </w:rPr>
        <w:t xml:space="preserve"> buffer</w:t>
      </w:r>
    </w:p>
    <w:p w14:paraId="350E8A3F" w14:textId="3E95B183" w:rsidR="00160046" w:rsidRPr="00F005BA" w:rsidRDefault="00160046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005BA">
        <w:rPr>
          <w:rFonts w:ascii="Calibri" w:hAnsi="Calibri" w:cs="Calibri"/>
          <w:b/>
          <w:bCs/>
          <w:i/>
          <w:iCs/>
          <w:sz w:val="20"/>
          <w:szCs w:val="20"/>
        </w:rPr>
        <w:t>Other equipment</w:t>
      </w:r>
      <w:r w:rsidRPr="00F005BA">
        <w:rPr>
          <w:rFonts w:ascii="Calibri" w:hAnsi="Calibri" w:cs="Calibri"/>
          <w:sz w:val="20"/>
          <w:szCs w:val="20"/>
        </w:rPr>
        <w:t>: PCR machine (brand, cycle settings), Quant Western (brand, light source/exposure), Fluorimeter (brand, light source/filter settings, exposures)</w:t>
      </w:r>
    </w:p>
    <w:p w14:paraId="09DA6071" w14:textId="0F53DE79" w:rsidR="00160046" w:rsidRPr="00F005BA" w:rsidRDefault="00160046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</w:pPr>
      <w:r w:rsidRPr="00F005BA">
        <w:rPr>
          <w:rFonts w:ascii="Calibri" w:hAnsi="Calibri" w:cs="Calibri"/>
          <w:b/>
          <w:bCs/>
          <w:i/>
          <w:iCs/>
          <w:sz w:val="20"/>
          <w:szCs w:val="20"/>
        </w:rPr>
        <w:t>Accessory hardware:</w:t>
      </w:r>
      <w:r w:rsidRPr="00F005BA">
        <w:rPr>
          <w:rFonts w:ascii="Calibri" w:hAnsi="Calibri" w:cs="Calibri"/>
          <w:sz w:val="20"/>
          <w:szCs w:val="20"/>
        </w:rPr>
        <w:t xml:space="preserve"> </w:t>
      </w:r>
      <w:r w:rsidR="00E93520" w:rsidRPr="00F005BA">
        <w:rPr>
          <w:rFonts w:ascii="Calibri" w:hAnsi="Calibri" w:cs="Calibri"/>
          <w:sz w:val="20"/>
          <w:szCs w:val="20"/>
        </w:rPr>
        <w:t>Well</w:t>
      </w:r>
      <w:r w:rsidR="00CD713E">
        <w:rPr>
          <w:rFonts w:ascii="Calibri" w:hAnsi="Calibri" w:cs="Calibri"/>
          <w:sz w:val="20"/>
          <w:szCs w:val="20"/>
        </w:rPr>
        <w:t xml:space="preserve"> </w:t>
      </w:r>
      <w:r w:rsidR="005340FD" w:rsidRPr="00F005BA">
        <w:rPr>
          <w:rFonts w:ascii="Calibri" w:hAnsi="Calibri" w:cs="Calibri"/>
          <w:sz w:val="20"/>
          <w:szCs w:val="20"/>
        </w:rPr>
        <w:t>pl</w:t>
      </w:r>
      <w:r w:rsidR="00E93520" w:rsidRPr="00F005BA">
        <w:rPr>
          <w:rFonts w:ascii="Calibri" w:hAnsi="Calibri" w:cs="Calibri"/>
          <w:sz w:val="20"/>
          <w:szCs w:val="20"/>
        </w:rPr>
        <w:t xml:space="preserve">ates (brand, bottom material) / </w:t>
      </w:r>
      <w:r w:rsidRPr="00F005BA">
        <w:rPr>
          <w:rFonts w:ascii="Calibri" w:hAnsi="Calibri" w:cs="Calibri"/>
          <w:sz w:val="20"/>
          <w:szCs w:val="20"/>
        </w:rPr>
        <w:t xml:space="preserve">dishes / holders/ culture vials etc.: </w:t>
      </w:r>
    </w:p>
    <w:p w14:paraId="6F204E8A" w14:textId="19B28274" w:rsidR="00160046" w:rsidRPr="00F005BA" w:rsidRDefault="00160046" w:rsidP="006368DC">
      <w:pPr>
        <w:spacing w:line="240" w:lineRule="auto"/>
        <w:rPr>
          <w:sz w:val="20"/>
          <w:szCs w:val="20"/>
        </w:rPr>
        <w:sectPr w:rsidR="00160046" w:rsidRPr="00F005BA" w:rsidSect="008B4E62">
          <w:footerReference w:type="default" r:id="rId1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5720562" w14:textId="77777777" w:rsidR="00DC1660" w:rsidRPr="00F005BA" w:rsidRDefault="00DC1660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0"/>
          <w:szCs w:val="20"/>
        </w:rPr>
        <w:sectPr w:rsidR="00DC1660" w:rsidRPr="00F005BA" w:rsidSect="00A47378">
          <w:type w:val="continuous"/>
          <w:pgSz w:w="11906" w:h="16838"/>
          <w:pgMar w:top="720" w:right="720" w:bottom="720" w:left="720" w:header="708" w:footer="708" w:gutter="0"/>
          <w:cols w:num="2" w:sep="1" w:space="113"/>
          <w:docGrid w:linePitch="360"/>
        </w:sectPr>
      </w:pPr>
    </w:p>
    <w:p w14:paraId="5723CE04" w14:textId="606EFB05" w:rsidR="008B4E62" w:rsidRDefault="008B4E62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E0077">
        <w:rPr>
          <w:rStyle w:val="Heading2Char"/>
        </w:rPr>
        <w:t>Results</w:t>
      </w:r>
      <w:r>
        <w:rPr>
          <w:rFonts w:ascii="Calibri" w:hAnsi="Calibri" w:cs="Calibri"/>
          <w:color w:val="2F5496"/>
          <w:sz w:val="32"/>
          <w:szCs w:val="3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(what do you </w:t>
      </w:r>
      <w:r w:rsidR="00D831C0">
        <w:rPr>
          <w:rFonts w:ascii="Calibri" w:hAnsi="Calibri" w:cs="Calibri"/>
          <w:sz w:val="22"/>
          <w:szCs w:val="22"/>
        </w:rPr>
        <w:t>observe</w:t>
      </w:r>
      <w:r>
        <w:rPr>
          <w:rFonts w:ascii="Calibri" w:hAnsi="Calibri" w:cs="Calibri"/>
          <w:sz w:val="22"/>
          <w:szCs w:val="22"/>
        </w:rPr>
        <w:t xml:space="preserve">) : </w:t>
      </w:r>
    </w:p>
    <w:p w14:paraId="1E25B8A0" w14:textId="77777777" w:rsidR="006368DC" w:rsidRPr="006368DC" w:rsidRDefault="008B4E62" w:rsidP="006368DC">
      <w:r w:rsidRPr="006368DC">
        <w:t>&lt; ……….  &gt;</w:t>
      </w:r>
    </w:p>
    <w:p w14:paraId="32629FD5" w14:textId="11EBCD0A" w:rsidR="008B4E62" w:rsidRDefault="008B4E62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FE0077">
        <w:rPr>
          <w:rStyle w:val="Heading2Char"/>
        </w:rPr>
        <w:t> Conclusion</w:t>
      </w:r>
      <w:r>
        <w:rPr>
          <w:rFonts w:ascii="Calibri" w:hAnsi="Calibri" w:cs="Calibri"/>
          <w:color w:val="000000"/>
          <w:sz w:val="22"/>
          <w:szCs w:val="22"/>
        </w:rPr>
        <w:t xml:space="preserve"> (what do you interpret)</w:t>
      </w:r>
    </w:p>
    <w:p w14:paraId="0C9A8932" w14:textId="56CCF9A2" w:rsidR="008B4E62" w:rsidRPr="006368DC" w:rsidRDefault="008B4E62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6368DC">
        <w:rPr>
          <w:rFonts w:ascii="Calibri" w:hAnsi="Calibri" w:cs="Calibri"/>
          <w:sz w:val="22"/>
          <w:szCs w:val="22"/>
        </w:rPr>
        <w:t>&lt; ……….  &gt;</w:t>
      </w:r>
    </w:p>
    <w:p w14:paraId="3D099EC6" w14:textId="77777777" w:rsidR="008B4E62" w:rsidRDefault="008B4E62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68B5F102" w14:textId="77777777" w:rsidR="006368DC" w:rsidRPr="00CD713E" w:rsidRDefault="008B4E62" w:rsidP="00FE0077">
      <w:pPr>
        <w:pStyle w:val="Heading2"/>
      </w:pPr>
      <w:r>
        <w:t>Future direction / improvement</w:t>
      </w:r>
    </w:p>
    <w:p w14:paraId="26CF7592" w14:textId="704D8360" w:rsidR="008B4E62" w:rsidRPr="006368DC" w:rsidRDefault="008B4E62" w:rsidP="006368DC">
      <w:pPr>
        <w:pStyle w:val="NormalWeb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6368DC">
        <w:rPr>
          <w:rFonts w:ascii="Calibri" w:hAnsi="Calibri" w:cs="Calibri"/>
          <w:sz w:val="22"/>
          <w:szCs w:val="22"/>
        </w:rPr>
        <w:t>&lt; ……….  &gt; </w:t>
      </w:r>
    </w:p>
    <w:p w14:paraId="00CD210E" w14:textId="77777777" w:rsidR="000272EB" w:rsidRDefault="000272EB" w:rsidP="000272EB">
      <w:pPr>
        <w:pStyle w:val="Heading2"/>
      </w:pPr>
      <w:r>
        <w:t xml:space="preserve">Data Storage: </w:t>
      </w:r>
    </w:p>
    <w:p w14:paraId="5879CC2F" w14:textId="77777777" w:rsidR="000272EB" w:rsidRPr="00F005BA" w:rsidRDefault="000272EB" w:rsidP="000272EB">
      <w:pPr>
        <w:spacing w:after="0" w:line="240" w:lineRule="auto"/>
      </w:pPr>
      <w:r w:rsidRPr="00CD713E">
        <w:rPr>
          <w:b/>
          <w:bCs/>
        </w:rPr>
        <w:t>UU network</w:t>
      </w:r>
      <w:r w:rsidRPr="00F005BA">
        <w:t xml:space="preserve">:  O:\\. &lt;Folder name&gt;  </w:t>
      </w:r>
    </w:p>
    <w:p w14:paraId="539B0675" w14:textId="77777777" w:rsidR="000272EB" w:rsidRDefault="000272EB" w:rsidP="000272EB">
      <w:pPr>
        <w:spacing w:after="0" w:line="240" w:lineRule="auto"/>
      </w:pPr>
      <w:r w:rsidRPr="00CD713E">
        <w:rPr>
          <w:b/>
          <w:bCs/>
        </w:rPr>
        <w:t>Yoda</w:t>
      </w:r>
      <w:r w:rsidRPr="00F005BA">
        <w:t>: &lt;Folder name&gt;</w:t>
      </w:r>
    </w:p>
    <w:p w14:paraId="7D53A492" w14:textId="77777777" w:rsidR="000272EB" w:rsidRPr="00F005BA" w:rsidRDefault="000272EB" w:rsidP="000272EB">
      <w:pPr>
        <w:spacing w:after="0" w:line="240" w:lineRule="auto"/>
      </w:pPr>
      <w:r w:rsidRPr="00CD713E">
        <w:rPr>
          <w:b/>
          <w:bCs/>
        </w:rPr>
        <w:t>Other</w:t>
      </w:r>
      <w:r>
        <w:t>:  …</w:t>
      </w:r>
    </w:p>
    <w:p w14:paraId="0CDD6EBA" w14:textId="77777777" w:rsidR="000272EB" w:rsidRDefault="000272EB" w:rsidP="000272EB">
      <w:pPr>
        <w:spacing w:after="0" w:line="240" w:lineRule="auto"/>
      </w:pPr>
      <w:proofErr w:type="spellStart"/>
      <w:r w:rsidRPr="00CD713E">
        <w:rPr>
          <w:b/>
          <w:bCs/>
        </w:rPr>
        <w:t>HDrive</w:t>
      </w:r>
      <w:proofErr w:type="spellEnd"/>
      <w:r w:rsidRPr="00F005BA">
        <w:t>: &lt;label&gt; / &lt;name HD&gt;  / Directory Path</w:t>
      </w:r>
      <w:r>
        <w:t xml:space="preserve">  </w:t>
      </w:r>
      <w:r>
        <w:tab/>
      </w:r>
      <w:r>
        <w:tab/>
      </w:r>
      <w:r w:rsidRPr="00CD713E">
        <w:rPr>
          <w:b/>
          <w:bCs/>
        </w:rPr>
        <w:t>Backup</w:t>
      </w:r>
      <w:r>
        <w:t xml:space="preserve">: </w:t>
      </w:r>
      <w:r w:rsidRPr="00F005BA">
        <w:t>&lt;label&gt; / &lt;name HD&gt;  / Directory Path</w:t>
      </w:r>
    </w:p>
    <w:p w14:paraId="3EAC9F17" w14:textId="77777777" w:rsidR="003768B6" w:rsidRDefault="003768B6" w:rsidP="006368DC">
      <w:pPr>
        <w:spacing w:after="0" w:line="240" w:lineRule="auto"/>
      </w:pPr>
    </w:p>
    <w:sectPr w:rsidR="003768B6" w:rsidSect="00DC1660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8E15C" w14:textId="77777777" w:rsidR="009B5AEA" w:rsidRDefault="009B5AEA" w:rsidP="004D4FB7">
      <w:pPr>
        <w:spacing w:after="0" w:line="240" w:lineRule="auto"/>
      </w:pPr>
      <w:r>
        <w:separator/>
      </w:r>
    </w:p>
  </w:endnote>
  <w:endnote w:type="continuationSeparator" w:id="0">
    <w:p w14:paraId="6B1865E9" w14:textId="77777777" w:rsidR="009B5AEA" w:rsidRDefault="009B5AEA" w:rsidP="004D4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40AC0" w14:textId="22456228" w:rsidR="004D4FB7" w:rsidRPr="004D4FB7" w:rsidRDefault="004D4FB7">
    <w:pPr>
      <w:tabs>
        <w:tab w:val="center" w:pos="4550"/>
        <w:tab w:val="left" w:pos="5818"/>
      </w:tabs>
      <w:ind w:right="260"/>
      <w:jc w:val="right"/>
      <w:rPr>
        <w:color w:val="11163F" w:themeColor="text2" w:themeShade="80"/>
        <w:sz w:val="18"/>
        <w:szCs w:val="24"/>
      </w:rPr>
    </w:pPr>
    <w:r>
      <w:rPr>
        <w:color w:val="5967D3" w:themeColor="text2" w:themeTint="99"/>
        <w:spacing w:val="60"/>
        <w:sz w:val="18"/>
        <w:szCs w:val="24"/>
      </w:rPr>
      <w:t xml:space="preserve">Date: </w:t>
    </w:r>
    <w:r>
      <w:rPr>
        <w:color w:val="5967D3" w:themeColor="text2" w:themeTint="99"/>
        <w:spacing w:val="60"/>
        <w:sz w:val="18"/>
        <w:szCs w:val="24"/>
      </w:rPr>
      <w:fldChar w:fldCharType="begin"/>
    </w:r>
    <w:r>
      <w:rPr>
        <w:color w:val="5967D3" w:themeColor="text2" w:themeTint="99"/>
        <w:spacing w:val="60"/>
        <w:sz w:val="18"/>
        <w:szCs w:val="24"/>
      </w:rPr>
      <w:instrText xml:space="preserve"> DATE \@ "yyyy-MM-dd" </w:instrText>
    </w:r>
    <w:r>
      <w:rPr>
        <w:color w:val="5967D3" w:themeColor="text2" w:themeTint="99"/>
        <w:spacing w:val="60"/>
        <w:sz w:val="18"/>
        <w:szCs w:val="24"/>
      </w:rPr>
      <w:fldChar w:fldCharType="separate"/>
    </w:r>
    <w:r w:rsidR="000272EB">
      <w:rPr>
        <w:noProof/>
        <w:color w:val="5967D3" w:themeColor="text2" w:themeTint="99"/>
        <w:spacing w:val="60"/>
        <w:sz w:val="18"/>
        <w:szCs w:val="24"/>
      </w:rPr>
      <w:t>2026-09-10</w:t>
    </w:r>
    <w:r>
      <w:rPr>
        <w:color w:val="5967D3" w:themeColor="text2" w:themeTint="99"/>
        <w:spacing w:val="60"/>
        <w:sz w:val="18"/>
        <w:szCs w:val="24"/>
      </w:rPr>
      <w:fldChar w:fldCharType="end"/>
    </w:r>
    <w:r>
      <w:rPr>
        <w:color w:val="5967D3" w:themeColor="text2" w:themeTint="99"/>
        <w:spacing w:val="60"/>
        <w:sz w:val="18"/>
        <w:szCs w:val="24"/>
      </w:rPr>
      <w:t xml:space="preserve"> - </w:t>
    </w:r>
    <w:r w:rsidRPr="004D4FB7">
      <w:rPr>
        <w:color w:val="5967D3" w:themeColor="text2" w:themeTint="99"/>
        <w:spacing w:val="60"/>
        <w:sz w:val="18"/>
        <w:szCs w:val="24"/>
      </w:rPr>
      <w:t>Page</w:t>
    </w:r>
    <w:r w:rsidRPr="004D4FB7">
      <w:rPr>
        <w:color w:val="5967D3" w:themeColor="text2" w:themeTint="99"/>
        <w:sz w:val="18"/>
        <w:szCs w:val="24"/>
      </w:rPr>
      <w:t xml:space="preserve"> </w:t>
    </w:r>
    <w:r w:rsidRPr="004D4FB7">
      <w:rPr>
        <w:color w:val="19215F" w:themeColor="text2" w:themeShade="BF"/>
        <w:sz w:val="18"/>
        <w:szCs w:val="24"/>
      </w:rPr>
      <w:fldChar w:fldCharType="begin"/>
    </w:r>
    <w:r w:rsidRPr="004D4FB7">
      <w:rPr>
        <w:color w:val="19215F" w:themeColor="text2" w:themeShade="BF"/>
        <w:sz w:val="18"/>
        <w:szCs w:val="24"/>
      </w:rPr>
      <w:instrText xml:space="preserve"> PAGE   \* MERGEFORMAT </w:instrText>
    </w:r>
    <w:r w:rsidRPr="004D4FB7">
      <w:rPr>
        <w:color w:val="19215F" w:themeColor="text2" w:themeShade="BF"/>
        <w:sz w:val="18"/>
        <w:szCs w:val="24"/>
      </w:rPr>
      <w:fldChar w:fldCharType="separate"/>
    </w:r>
    <w:r w:rsidRPr="004D4FB7">
      <w:rPr>
        <w:noProof/>
        <w:color w:val="19215F" w:themeColor="text2" w:themeShade="BF"/>
        <w:sz w:val="18"/>
        <w:szCs w:val="24"/>
      </w:rPr>
      <w:t>1</w:t>
    </w:r>
    <w:r w:rsidRPr="004D4FB7">
      <w:rPr>
        <w:color w:val="19215F" w:themeColor="text2" w:themeShade="BF"/>
        <w:sz w:val="18"/>
        <w:szCs w:val="24"/>
      </w:rPr>
      <w:fldChar w:fldCharType="end"/>
    </w:r>
    <w:r w:rsidRPr="004D4FB7">
      <w:rPr>
        <w:color w:val="19215F" w:themeColor="text2" w:themeShade="BF"/>
        <w:sz w:val="18"/>
        <w:szCs w:val="24"/>
      </w:rPr>
      <w:t xml:space="preserve"> | </w:t>
    </w:r>
    <w:r w:rsidRPr="004D4FB7">
      <w:rPr>
        <w:color w:val="19215F" w:themeColor="text2" w:themeShade="BF"/>
        <w:sz w:val="18"/>
        <w:szCs w:val="24"/>
      </w:rPr>
      <w:fldChar w:fldCharType="begin"/>
    </w:r>
    <w:r w:rsidRPr="004D4FB7">
      <w:rPr>
        <w:color w:val="19215F" w:themeColor="text2" w:themeShade="BF"/>
        <w:sz w:val="18"/>
        <w:szCs w:val="24"/>
      </w:rPr>
      <w:instrText xml:space="preserve"> NUMPAGES  \* Arabic  \* MERGEFORMAT </w:instrText>
    </w:r>
    <w:r w:rsidRPr="004D4FB7">
      <w:rPr>
        <w:color w:val="19215F" w:themeColor="text2" w:themeShade="BF"/>
        <w:sz w:val="18"/>
        <w:szCs w:val="24"/>
      </w:rPr>
      <w:fldChar w:fldCharType="separate"/>
    </w:r>
    <w:r w:rsidRPr="004D4FB7">
      <w:rPr>
        <w:noProof/>
        <w:color w:val="19215F" w:themeColor="text2" w:themeShade="BF"/>
        <w:sz w:val="18"/>
        <w:szCs w:val="24"/>
      </w:rPr>
      <w:t>1</w:t>
    </w:r>
    <w:r w:rsidRPr="004D4FB7">
      <w:rPr>
        <w:color w:val="19215F" w:themeColor="text2" w:themeShade="BF"/>
        <w:sz w:val="18"/>
        <w:szCs w:val="24"/>
      </w:rPr>
      <w:fldChar w:fldCharType="end"/>
    </w:r>
  </w:p>
  <w:p w14:paraId="0CD15BF9" w14:textId="77777777" w:rsidR="004D4FB7" w:rsidRDefault="004D4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B7F82" w14:textId="77777777" w:rsidR="009B5AEA" w:rsidRDefault="009B5AEA" w:rsidP="004D4FB7">
      <w:pPr>
        <w:spacing w:after="0" w:line="240" w:lineRule="auto"/>
      </w:pPr>
      <w:r>
        <w:separator/>
      </w:r>
    </w:p>
  </w:footnote>
  <w:footnote w:type="continuationSeparator" w:id="0">
    <w:p w14:paraId="74766C39" w14:textId="77777777" w:rsidR="009B5AEA" w:rsidRDefault="009B5AEA" w:rsidP="004D4F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AA3"/>
    <w:rsid w:val="000272EB"/>
    <w:rsid w:val="0003618E"/>
    <w:rsid w:val="00047FF3"/>
    <w:rsid w:val="000924EC"/>
    <w:rsid w:val="000C35AA"/>
    <w:rsid w:val="000C462E"/>
    <w:rsid w:val="0010562D"/>
    <w:rsid w:val="00105DE6"/>
    <w:rsid w:val="00160046"/>
    <w:rsid w:val="003768B6"/>
    <w:rsid w:val="0038784B"/>
    <w:rsid w:val="00425D64"/>
    <w:rsid w:val="00450C5D"/>
    <w:rsid w:val="00457C68"/>
    <w:rsid w:val="004B4961"/>
    <w:rsid w:val="004D2456"/>
    <w:rsid w:val="004D4FB7"/>
    <w:rsid w:val="005340FD"/>
    <w:rsid w:val="005A35F7"/>
    <w:rsid w:val="006368DC"/>
    <w:rsid w:val="00674FBF"/>
    <w:rsid w:val="006D4295"/>
    <w:rsid w:val="00722DE1"/>
    <w:rsid w:val="00795520"/>
    <w:rsid w:val="007A4231"/>
    <w:rsid w:val="007A5792"/>
    <w:rsid w:val="0085642E"/>
    <w:rsid w:val="00867500"/>
    <w:rsid w:val="00877EEE"/>
    <w:rsid w:val="008B4E62"/>
    <w:rsid w:val="008C720C"/>
    <w:rsid w:val="008D50D8"/>
    <w:rsid w:val="009B0E30"/>
    <w:rsid w:val="009B5AEA"/>
    <w:rsid w:val="009E611B"/>
    <w:rsid w:val="00A3358C"/>
    <w:rsid w:val="00A400F3"/>
    <w:rsid w:val="00A47378"/>
    <w:rsid w:val="00A76638"/>
    <w:rsid w:val="00B63B6F"/>
    <w:rsid w:val="00BA13AC"/>
    <w:rsid w:val="00BA4A6A"/>
    <w:rsid w:val="00C01C22"/>
    <w:rsid w:val="00CB6BB1"/>
    <w:rsid w:val="00CD713E"/>
    <w:rsid w:val="00D831C0"/>
    <w:rsid w:val="00D87AA3"/>
    <w:rsid w:val="00DC1660"/>
    <w:rsid w:val="00DC3A39"/>
    <w:rsid w:val="00DE4C44"/>
    <w:rsid w:val="00E335C6"/>
    <w:rsid w:val="00E93520"/>
    <w:rsid w:val="00EE3C34"/>
    <w:rsid w:val="00F005BA"/>
    <w:rsid w:val="00F26DF8"/>
    <w:rsid w:val="00FE0077"/>
    <w:rsid w:val="00FE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530A65"/>
  <w15:chartTrackingRefBased/>
  <w15:docId w15:val="{59D2B359-1731-4CBD-8224-BFF9CCB15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077"/>
  </w:style>
  <w:style w:type="paragraph" w:styleId="Heading1">
    <w:name w:val="heading 1"/>
    <w:basedOn w:val="Normal"/>
    <w:next w:val="Normal"/>
    <w:link w:val="Heading1Char"/>
    <w:uiPriority w:val="9"/>
    <w:qFormat/>
    <w:rsid w:val="005A35F7"/>
    <w:pPr>
      <w:keepNext/>
      <w:keepLines/>
      <w:spacing w:before="240" w:after="0"/>
      <w:outlineLvl w:val="0"/>
    </w:pPr>
    <w:rPr>
      <w:rFonts w:eastAsiaTheme="majorEastAsia" w:cstheme="majorBidi"/>
      <w:b/>
      <w:color w:val="16608A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00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16608A" w:themeColor="accent1" w:themeShade="8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04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190CF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87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D87AA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A35F7"/>
    <w:rPr>
      <w:rFonts w:eastAsiaTheme="majorEastAsia" w:cstheme="majorBidi"/>
      <w:b/>
      <w:color w:val="16608A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E0077"/>
    <w:rPr>
      <w:rFonts w:asciiTheme="majorHAnsi" w:eastAsiaTheme="majorEastAsia" w:hAnsiTheme="majorHAnsi" w:cstheme="majorBidi"/>
      <w:b/>
      <w:color w:val="16608A" w:themeColor="accent1" w:themeShade="8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D4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FB7"/>
  </w:style>
  <w:style w:type="paragraph" w:styleId="Footer">
    <w:name w:val="footer"/>
    <w:basedOn w:val="Normal"/>
    <w:link w:val="FooterChar"/>
    <w:uiPriority w:val="99"/>
    <w:unhideWhenUsed/>
    <w:rsid w:val="004D4F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FB7"/>
  </w:style>
  <w:style w:type="paragraph" w:styleId="Subtitle">
    <w:name w:val="Subtitle"/>
    <w:basedOn w:val="Heading4"/>
    <w:next w:val="Normal"/>
    <w:link w:val="SubtitleChar"/>
    <w:uiPriority w:val="11"/>
    <w:qFormat/>
    <w:rsid w:val="00160046"/>
    <w:pPr>
      <w:numPr>
        <w:ilvl w:val="1"/>
      </w:numPr>
      <w:spacing w:before="0"/>
    </w:pPr>
    <w:rPr>
      <w:rFonts w:asciiTheme="minorHAnsi" w:eastAsiaTheme="minorEastAsia" w:hAnsiTheme="minorHAnsi"/>
      <w:b/>
      <w:i w:val="0"/>
      <w:color w:val="5A5A5A" w:themeColor="text1" w:themeTint="A5"/>
      <w:spacing w:val="15"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60046"/>
    <w:rPr>
      <w:rFonts w:eastAsiaTheme="minorEastAsia" w:cstheme="majorBidi"/>
      <w:b/>
      <w:iCs/>
      <w:color w:val="5A5A5A" w:themeColor="text1" w:themeTint="A5"/>
      <w:spacing w:val="15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D4295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046"/>
    <w:rPr>
      <w:rFonts w:asciiTheme="majorHAnsi" w:eastAsiaTheme="majorEastAsia" w:hAnsiTheme="majorHAnsi" w:cstheme="majorBidi"/>
      <w:i/>
      <w:iCs/>
      <w:color w:val="2190CF" w:themeColor="accent1" w:themeShade="BF"/>
    </w:rPr>
  </w:style>
  <w:style w:type="paragraph" w:styleId="NoSpacing">
    <w:name w:val="No Spacing"/>
    <w:uiPriority w:val="1"/>
    <w:qFormat/>
    <w:rsid w:val="00FE00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74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8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79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525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13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83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44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9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1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50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6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onenote:https://solisservices-my.sharepoint.com/personal/r_wubbolts_uu_nl/Documents/OneNOTE%20Notebooks/PROTOCOLS/Microscopy%20prots.on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rebecca-senft.shinyapps.io/MicCheck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vflowcytometry.org/files/MIFlowCyt_Template.do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onenote:https://solisservices-my.sharepoint.com/personal/r_wubbolts_uu_nl/Documents/OneNOTE%20Notebooks/PROTOCOLS/Microscopy%20prots.on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i.org/10.1080/20013078.2018.1535750" TargetMode="External"/><Relationship Id="rId10" Type="http://schemas.openxmlformats.org/officeDocument/2006/relationships/hyperlink" Target="https://dshb.biology.uiowa.edu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solisservices-my.sharepoint.com/personal/r_wubbolts_uu_nl/Documents/:%20https:/www.elsevier.com/authors/tools-and-resources/key-resources-table" TargetMode="External"/><Relationship Id="rId14" Type="http://schemas.openxmlformats.org/officeDocument/2006/relationships/hyperlink" Target="onenote:https://solisservices-my.sharepoint.com/personal/r_wubbolts_uu_nl/Documents/OneNOTE%20Notebooks/PROTOCOLS/Microscopy%20prots.one" TargetMode="External"/></Relationships>
</file>

<file path=word/theme/theme1.xml><?xml version="1.0" encoding="utf-8"?>
<a:theme xmlns:a="http://schemas.openxmlformats.org/drawingml/2006/main" name="Office Theme">
  <a:themeElements>
    <a:clrScheme name="UU Huisstijl">
      <a:dk1>
        <a:srgbClr val="000000"/>
      </a:dk1>
      <a:lt1>
        <a:srgbClr val="F5D300"/>
      </a:lt1>
      <a:dk2>
        <a:srgbClr val="222D80"/>
      </a:dk2>
      <a:lt2>
        <a:srgbClr val="C10033"/>
      </a:lt2>
      <a:accent1>
        <a:srgbClr val="5DB4E5"/>
      </a:accent1>
      <a:accent2>
        <a:srgbClr val="5F247D"/>
      </a:accent2>
      <a:accent3>
        <a:srgbClr val="A10065"/>
      </a:accent3>
      <a:accent4>
        <a:srgbClr val="DC931A"/>
      </a:accent4>
      <a:accent5>
        <a:srgbClr val="CCCE1E"/>
      </a:accent5>
      <a:accent6>
        <a:srgbClr val="118F40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C3F9E98513C448501AE28FF4BDA0D" ma:contentTypeVersion="19" ma:contentTypeDescription="Create a new document." ma:contentTypeScope="" ma:versionID="b19380641c6382ad0c00d3f938e143dc">
  <xsd:schema xmlns:xsd="http://www.w3.org/2001/XMLSchema" xmlns:xs="http://www.w3.org/2001/XMLSchema" xmlns:p="http://schemas.microsoft.com/office/2006/metadata/properties" xmlns:ns3="d590871d-9361-44d0-8bc6-c5fa6f340307" xmlns:ns4="7708ca32-1e64-464f-8afe-813e1e653fbd" targetNamespace="http://schemas.microsoft.com/office/2006/metadata/properties" ma:root="true" ma:fieldsID="67a82b6d966dea35ee44685cd9b0e3c5" ns3:_="" ns4:_="">
    <xsd:import namespace="d590871d-9361-44d0-8bc6-c5fa6f340307"/>
    <xsd:import namespace="7708ca32-1e64-464f-8afe-813e1e653f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0871d-9361-44d0-8bc6-c5fa6f34030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8ca32-1e64-464f-8afe-813e1e653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08ca32-1e64-464f-8afe-813e1e653fbd" xsi:nil="true"/>
  </documentManagement>
</p:properties>
</file>

<file path=customXml/itemProps1.xml><?xml version="1.0" encoding="utf-8"?>
<ds:datastoreItem xmlns:ds="http://schemas.openxmlformats.org/officeDocument/2006/customXml" ds:itemID="{9016521B-0384-4B2D-B957-51AD666BD6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762A62-08F6-4993-AA96-51BBA96FF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90871d-9361-44d0-8bc6-c5fa6f340307"/>
    <ds:schemaRef ds:uri="7708ca32-1e64-464f-8afe-813e1e653f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EAFE69-06ED-4C63-9055-42CB93B12462}">
  <ds:schemaRefs>
    <ds:schemaRef ds:uri="http://schemas.microsoft.com/office/2006/metadata/properties"/>
    <ds:schemaRef ds:uri="http://schemas.microsoft.com/office/infopath/2007/PartnerControls"/>
    <ds:schemaRef ds:uri="7708ca32-1e64-464f-8afe-813e1e653f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525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Wubbolts, R.W. (Richard)</dc:creator>
  <cp:keywords/>
  <dc:description/>
  <cp:lastModifiedBy>Wubbolts, R.W. (Richard)</cp:lastModifiedBy>
  <cp:revision>10</cp:revision>
  <dcterms:created xsi:type="dcterms:W3CDTF">2026-09-10T08:35:00Z</dcterms:created>
  <dcterms:modified xsi:type="dcterms:W3CDTF">2026-09-10T09:07:00Z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0x010100D51C3F9E98513C448501AE28FF4BDA0D</vt:lpwstr>
  </property>
</Properties>
</file>